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2-11-2602/25</w:t>
      </w:r>
    </w:p>
    <w:p>
      <w:pPr>
        <w:keepNext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24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округа-Югры Бордунов М.Б.,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порядке упрощенного производства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Акционерного общества </w:t>
      </w:r>
      <w:r>
        <w:rPr>
          <w:rFonts w:ascii="Times New Roman" w:eastAsia="Times New Roman" w:hAnsi="Times New Roman" w:cs="Times New Roman"/>
          <w:sz w:val="26"/>
          <w:szCs w:val="26"/>
        </w:rPr>
        <w:t>ПКО «Центр долгового 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Фалалееву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Максиму Олеговичу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>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судебных расходов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232.2, 232.4 Гражданского процессуального кодекса Российской Федерации, суд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Исковое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общества ПКО «Центр долгового управления»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Фалалееву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Максиму Олеговичу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>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судебных расходов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удовлетворить.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Фалалеева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Максима Олеговича, </w:t>
      </w:r>
      <w:r>
        <w:rPr>
          <w:rStyle w:val="cat-PassportDatagrp-14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общества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ПКО «Центр долгового управления»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16rplc-1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к задолженност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ь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324264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31.01.2024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37 500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>, из которых: сумма основного долга 15 000 рублей</w:t>
      </w:r>
      <w:r>
        <w:rPr>
          <w:rFonts w:ascii="Times New Roman" w:eastAsia="Times New Roman" w:hAnsi="Times New Roman" w:cs="Times New Roman"/>
          <w:sz w:val="26"/>
          <w:szCs w:val="26"/>
        </w:rPr>
        <w:t>, проценты 30 812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96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 также судебные расходы по оплате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венной пошлины в размере 4 000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>, по оплате почтовых расходов 206 рублей 40 копеек; а всего взыскать 35 019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(тридцать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пят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девятнадцать) рублей 36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апелляционном порядке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М.Б. Бордунов 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КОПИЯ ВЕРНА 24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января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</w:t>
      </w:r>
      <w:r>
        <w:rPr>
          <w:rFonts w:ascii="Times New Roman" w:eastAsia="Times New Roman" w:hAnsi="Times New Roman" w:cs="Times New Roman"/>
          <w:sz w:val="20"/>
          <w:szCs w:val="20"/>
        </w:rPr>
        <w:t>кумент находится в деле № 2-11-2602/25</w:t>
      </w: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PhoneNumbergrp-16rplc-12">
    <w:name w:val="cat-PhoneNumber grp-16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